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C6A0" w14:textId="4F02384F" w:rsidR="000A58F8" w:rsidRPr="00565AA9" w:rsidRDefault="000A58F8" w:rsidP="00565AA9">
      <w:pPr>
        <w:widowControl/>
        <w:autoSpaceDE w:val="0"/>
        <w:autoSpaceDN w:val="0"/>
        <w:spacing w:line="520" w:lineRule="exact"/>
        <w:ind w:leftChars="-1" w:left="-2"/>
        <w:jc w:val="center"/>
        <w:rPr>
          <w:rFonts w:ascii="Times New Roman" w:eastAsia="微軟正黑體" w:hAnsi="Times New Roman" w:cs="Times New Roman"/>
          <w:b/>
          <w:color w:val="000000"/>
          <w:spacing w:val="-1"/>
          <w:kern w:val="0"/>
          <w:sz w:val="32"/>
          <w:szCs w:val="32"/>
        </w:rPr>
      </w:pPr>
      <w:r w:rsidRPr="00793C9D">
        <w:rPr>
          <w:rFonts w:ascii="Times New Roman" w:eastAsia="微軟正黑體" w:hAnsi="Times New Roman" w:cs="Times New Roman"/>
          <w:b/>
          <w:color w:val="000000"/>
          <w:spacing w:val="-1"/>
          <w:kern w:val="0"/>
          <w:sz w:val="32"/>
          <w:szCs w:val="32"/>
        </w:rPr>
        <w:t>中國文化大學</w:t>
      </w:r>
      <w:proofErr w:type="gramStart"/>
      <w:r w:rsidR="00021B70" w:rsidRPr="00021B70">
        <w:rPr>
          <w:rFonts w:ascii="Times New Roman" w:eastAsia="微軟正黑體" w:hAnsi="Times New Roman" w:cs="Times New Roman" w:hint="eastAsia"/>
          <w:b/>
          <w:color w:val="000000"/>
          <w:spacing w:val="-1"/>
          <w:kern w:val="0"/>
          <w:sz w:val="32"/>
          <w:szCs w:val="32"/>
        </w:rPr>
        <w:t>政治</w:t>
      </w:r>
      <w:r w:rsidR="003E04D1" w:rsidRPr="00021B70">
        <w:rPr>
          <w:rFonts w:ascii="Times New Roman" w:eastAsia="微軟正黑體" w:hAnsi="Times New Roman" w:cs="Times New Roman" w:hint="eastAsia"/>
          <w:b/>
          <w:color w:val="000000"/>
          <w:spacing w:val="-1"/>
          <w:kern w:val="0"/>
          <w:sz w:val="32"/>
          <w:szCs w:val="32"/>
        </w:rPr>
        <w:t>學系</w:t>
      </w:r>
      <w:r w:rsidR="00565AA9">
        <w:rPr>
          <w:rFonts w:ascii="Times New Roman" w:eastAsia="微軟正黑體" w:hAnsi="Times New Roman" w:cs="Times New Roman" w:hint="eastAsia"/>
          <w:b/>
          <w:color w:val="000000"/>
          <w:spacing w:val="-1"/>
          <w:kern w:val="0"/>
          <w:sz w:val="32"/>
          <w:szCs w:val="32"/>
        </w:rPr>
        <w:t>碩博士</w:t>
      </w:r>
      <w:proofErr w:type="gramEnd"/>
      <w:r w:rsidR="00565AA9">
        <w:rPr>
          <w:rFonts w:ascii="Times New Roman" w:eastAsia="微軟正黑體" w:hAnsi="Times New Roman" w:cs="Times New Roman" w:hint="eastAsia"/>
          <w:b/>
          <w:color w:val="000000"/>
          <w:spacing w:val="-1"/>
          <w:kern w:val="0"/>
          <w:sz w:val="32"/>
          <w:szCs w:val="32"/>
        </w:rPr>
        <w:t>班招生</w:t>
      </w:r>
      <w:r w:rsidRPr="00793C9D">
        <w:rPr>
          <w:rFonts w:ascii="Times New Roman" w:eastAsia="微軟正黑體" w:hAnsi="Times New Roman" w:cs="Times New Roman"/>
          <w:b/>
          <w:color w:val="000000"/>
          <w:spacing w:val="-1"/>
          <w:kern w:val="0"/>
          <w:sz w:val="32"/>
          <w:szCs w:val="32"/>
        </w:rPr>
        <w:t>入學</w:t>
      </w:r>
    </w:p>
    <w:p w14:paraId="3D20A4AB" w14:textId="2664E882" w:rsidR="000A58F8" w:rsidRPr="00793C9D" w:rsidRDefault="000A58F8" w:rsidP="002D3F39">
      <w:pPr>
        <w:widowControl/>
        <w:autoSpaceDE w:val="0"/>
        <w:autoSpaceDN w:val="0"/>
        <w:spacing w:line="520" w:lineRule="exact"/>
        <w:ind w:leftChars="-1" w:left="-2"/>
        <w:jc w:val="center"/>
        <w:rPr>
          <w:rFonts w:ascii="Times New Roman" w:eastAsia="微軟正黑體" w:hAnsi="Times New Roman" w:cs="Times New Roman" w:hint="eastAsia"/>
          <w:b/>
          <w:color w:val="000000"/>
          <w:spacing w:val="-1"/>
          <w:kern w:val="0"/>
          <w:sz w:val="32"/>
          <w:szCs w:val="32"/>
        </w:rPr>
      </w:pPr>
      <w:r w:rsidRPr="00793C9D">
        <w:rPr>
          <w:rFonts w:ascii="Times New Roman" w:eastAsia="微軟正黑體" w:hAnsi="Times New Roman" w:cs="Times New Roman"/>
          <w:b/>
          <w:color w:val="000000"/>
          <w:spacing w:val="-1"/>
          <w:kern w:val="0"/>
          <w:sz w:val="32"/>
          <w:szCs w:val="32"/>
        </w:rPr>
        <w:t>視訊口試規範</w:t>
      </w:r>
    </w:p>
    <w:p w14:paraId="285A04F8" w14:textId="77777777" w:rsidR="002D3F39" w:rsidRPr="00793C9D" w:rsidRDefault="002D3F39" w:rsidP="002D3F39">
      <w:pPr>
        <w:widowControl/>
        <w:autoSpaceDE w:val="0"/>
        <w:autoSpaceDN w:val="0"/>
        <w:spacing w:line="520" w:lineRule="exact"/>
        <w:ind w:leftChars="-1" w:left="-2"/>
        <w:jc w:val="center"/>
        <w:rPr>
          <w:rFonts w:ascii="Times New Roman" w:eastAsia="微軟正黑體" w:hAnsi="Times New Roman" w:cs="Times New Roman"/>
          <w:kern w:val="0"/>
          <w:szCs w:val="24"/>
        </w:rPr>
      </w:pPr>
    </w:p>
    <w:p w14:paraId="207D778F" w14:textId="77777777" w:rsidR="002D3F39" w:rsidRPr="00793C9D" w:rsidRDefault="000A58F8" w:rsidP="002D3F39">
      <w:pPr>
        <w:pStyle w:val="a3"/>
        <w:widowControl/>
        <w:numPr>
          <w:ilvl w:val="0"/>
          <w:numId w:val="1"/>
        </w:numPr>
        <w:autoSpaceDE w:val="0"/>
        <w:autoSpaceDN w:val="0"/>
        <w:spacing w:line="480" w:lineRule="exact"/>
        <w:ind w:leftChars="0" w:left="567" w:hanging="283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  <w:r w:rsidRPr="00793C9D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口試時間因遠地就學、比賽或居住之條件並附有證明者因素者，方得選擇視訊口試。</w:t>
      </w:r>
    </w:p>
    <w:p w14:paraId="08607E25" w14:textId="77777777" w:rsidR="002D3F39" w:rsidRPr="00793C9D" w:rsidRDefault="000A58F8" w:rsidP="002D3F39">
      <w:pPr>
        <w:pStyle w:val="a3"/>
        <w:widowControl/>
        <w:numPr>
          <w:ilvl w:val="0"/>
          <w:numId w:val="1"/>
        </w:numPr>
        <w:autoSpaceDE w:val="0"/>
        <w:autoSpaceDN w:val="0"/>
        <w:spacing w:line="480" w:lineRule="exact"/>
        <w:ind w:leftChars="0" w:left="567" w:hanging="283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  <w:r w:rsidRPr="00793C9D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由本所排訂視訊口試時間，公告於網路，並以電子郵件方式通知考生。</w:t>
      </w:r>
    </w:p>
    <w:p w14:paraId="78D41912" w14:textId="77777777" w:rsidR="002D3F39" w:rsidRPr="00793C9D" w:rsidRDefault="000A58F8" w:rsidP="002D3F39">
      <w:pPr>
        <w:pStyle w:val="a3"/>
        <w:widowControl/>
        <w:numPr>
          <w:ilvl w:val="0"/>
          <w:numId w:val="1"/>
        </w:numPr>
        <w:autoSpaceDE w:val="0"/>
        <w:autoSpaceDN w:val="0"/>
        <w:spacing w:line="480" w:lineRule="exact"/>
        <w:ind w:leftChars="0" w:left="567" w:hanging="283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  <w:r w:rsidRPr="00793C9D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正式視訊口試前一天，本所與考生雙方須進行連線測試。</w:t>
      </w:r>
    </w:p>
    <w:p w14:paraId="7BD2BA40" w14:textId="77777777" w:rsidR="002D3F39" w:rsidRPr="003E04D1" w:rsidRDefault="000A58F8" w:rsidP="00D3311F">
      <w:pPr>
        <w:pStyle w:val="a3"/>
        <w:widowControl/>
        <w:numPr>
          <w:ilvl w:val="0"/>
          <w:numId w:val="1"/>
        </w:numPr>
        <w:autoSpaceDE w:val="0"/>
        <w:autoSpaceDN w:val="0"/>
        <w:spacing w:line="480" w:lineRule="exact"/>
        <w:ind w:leftChars="0" w:left="567" w:hanging="283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  <w:r w:rsidRPr="003E04D1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正式視訊口試當日，口試時間</w:t>
      </w:r>
      <w:r w:rsidRPr="003E04D1">
        <w:rPr>
          <w:rFonts w:ascii="Times New Roman" w:eastAsia="微軟正黑體" w:hAnsi="Times New Roman" w:cs="Times New Roman"/>
          <w:spacing w:val="-11"/>
          <w:kern w:val="0"/>
          <w:sz w:val="28"/>
          <w:szCs w:val="28"/>
        </w:rPr>
        <w:t xml:space="preserve"> </w:t>
      </w:r>
      <w:r w:rsidRPr="003E04D1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30</w:t>
      </w:r>
      <w:r w:rsidRPr="003E04D1">
        <w:rPr>
          <w:rFonts w:ascii="Times New Roman" w:eastAsia="微軟正黑體" w:hAnsi="Times New Roman" w:cs="Times New Roman"/>
          <w:spacing w:val="-5"/>
          <w:kern w:val="0"/>
          <w:sz w:val="28"/>
          <w:szCs w:val="28"/>
        </w:rPr>
        <w:t xml:space="preserve"> </w:t>
      </w:r>
      <w:r w:rsidRPr="003E04D1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分鐘前再次連線測試並報到。依報到時間遲到</w:t>
      </w:r>
      <w:r w:rsidRPr="003E04D1">
        <w:rPr>
          <w:rFonts w:ascii="Times New Roman" w:eastAsia="微軟正黑體" w:hAnsi="Times New Roman" w:cs="Times New Roman"/>
          <w:spacing w:val="-9"/>
          <w:kern w:val="0"/>
          <w:sz w:val="28"/>
          <w:szCs w:val="28"/>
        </w:rPr>
        <w:t xml:space="preserve"> </w:t>
      </w:r>
      <w:r w:rsidRPr="003E04D1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20</w:t>
      </w:r>
      <w:r w:rsidRPr="003E04D1">
        <w:rPr>
          <w:rFonts w:ascii="Times New Roman" w:eastAsia="微軟正黑體" w:hAnsi="Times New Roman" w:cs="Times New Roman"/>
          <w:spacing w:val="-5"/>
          <w:kern w:val="0"/>
          <w:sz w:val="28"/>
          <w:szCs w:val="28"/>
        </w:rPr>
        <w:t xml:space="preserve"> </w:t>
      </w:r>
      <w:r w:rsidR="000A3E25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分鐘</w:t>
      </w:r>
      <w:r w:rsidRPr="003E04D1">
        <w:rPr>
          <w:rFonts w:ascii="Times New Roman" w:eastAsia="微軟正黑體" w:hAnsi="Times New Roman" w:cs="Times New Roman"/>
          <w:color w:val="000000"/>
          <w:spacing w:val="-2"/>
          <w:kern w:val="0"/>
          <w:sz w:val="28"/>
          <w:szCs w:val="28"/>
        </w:rPr>
        <w:t>未上線者，不得應試。</w:t>
      </w:r>
      <w:r w:rsidRPr="003E04D1">
        <w:rPr>
          <w:rFonts w:ascii="Times New Roman" w:eastAsia="微軟正黑體" w:hAnsi="Times New Roman" w:cs="Times New Roman"/>
          <w:color w:val="000000"/>
          <w:spacing w:val="-1"/>
          <w:kern w:val="0"/>
          <w:sz w:val="28"/>
          <w:szCs w:val="28"/>
        </w:rPr>
        <w:t>遲到未上線時間未達</w:t>
      </w:r>
      <w:r w:rsidRPr="003E04D1">
        <w:rPr>
          <w:rFonts w:ascii="Times New Roman" w:eastAsia="微軟正黑體" w:hAnsi="Times New Roman" w:cs="Times New Roman"/>
          <w:spacing w:val="-1"/>
          <w:kern w:val="0"/>
          <w:sz w:val="28"/>
          <w:szCs w:val="28"/>
        </w:rPr>
        <w:t xml:space="preserve"> </w:t>
      </w:r>
      <w:r w:rsidRPr="003E04D1">
        <w:rPr>
          <w:rFonts w:ascii="Times New Roman" w:eastAsia="微軟正黑體" w:hAnsi="Times New Roman" w:cs="Times New Roman"/>
          <w:color w:val="000000"/>
          <w:spacing w:val="-1"/>
          <w:kern w:val="0"/>
          <w:sz w:val="28"/>
          <w:szCs w:val="28"/>
        </w:rPr>
        <w:t>20</w:t>
      </w:r>
      <w:r w:rsidRPr="003E04D1">
        <w:rPr>
          <w:rFonts w:ascii="Times New Roman" w:eastAsia="微軟正黑體" w:hAnsi="Times New Roman" w:cs="Times New Roman"/>
          <w:spacing w:val="-3"/>
          <w:kern w:val="0"/>
          <w:sz w:val="28"/>
          <w:szCs w:val="28"/>
        </w:rPr>
        <w:t xml:space="preserve"> </w:t>
      </w:r>
      <w:r w:rsidRPr="003E04D1">
        <w:rPr>
          <w:rFonts w:ascii="Times New Roman" w:eastAsia="微軟正黑體" w:hAnsi="Times New Roman" w:cs="Times New Roman"/>
          <w:color w:val="000000"/>
          <w:spacing w:val="-2"/>
          <w:kern w:val="0"/>
          <w:sz w:val="28"/>
          <w:szCs w:val="28"/>
        </w:rPr>
        <w:t>分鐘者，其口試時間將調整至</w:t>
      </w:r>
      <w:r w:rsidRPr="003E04D1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最後順位。</w:t>
      </w:r>
    </w:p>
    <w:p w14:paraId="5E402D0C" w14:textId="77777777" w:rsidR="002D3F39" w:rsidRPr="00793C9D" w:rsidRDefault="000A58F8" w:rsidP="002D3F39">
      <w:pPr>
        <w:pStyle w:val="a3"/>
        <w:widowControl/>
        <w:numPr>
          <w:ilvl w:val="0"/>
          <w:numId w:val="1"/>
        </w:numPr>
        <w:autoSpaceDE w:val="0"/>
        <w:autoSpaceDN w:val="0"/>
        <w:spacing w:line="480" w:lineRule="exact"/>
        <w:ind w:leftChars="0" w:left="567" w:hanging="283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  <w:r w:rsidRPr="00793C9D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正式視訊口試時間若考生未準時上線</w:t>
      </w:r>
      <w:r w:rsidRPr="00793C9D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,</w:t>
      </w:r>
      <w:r w:rsidRPr="00793C9D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本所口試委員得等候</w:t>
      </w:r>
      <w:r w:rsidRPr="00793C9D">
        <w:rPr>
          <w:rFonts w:ascii="Times New Roman" w:eastAsia="微軟正黑體" w:hAnsi="Times New Roman" w:cs="Times New Roman"/>
          <w:kern w:val="0"/>
          <w:sz w:val="28"/>
          <w:szCs w:val="28"/>
        </w:rPr>
        <w:t xml:space="preserve"> </w:t>
      </w:r>
      <w:r w:rsidRPr="00793C9D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2</w:t>
      </w:r>
      <w:r w:rsidRPr="00793C9D">
        <w:rPr>
          <w:rFonts w:ascii="Times New Roman" w:eastAsia="微軟正黑體" w:hAnsi="Times New Roman" w:cs="Times New Roman"/>
          <w:spacing w:val="-19"/>
          <w:kern w:val="0"/>
          <w:sz w:val="28"/>
          <w:szCs w:val="28"/>
        </w:rPr>
        <w:t xml:space="preserve"> </w:t>
      </w:r>
      <w:r w:rsidRPr="00793C9D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分鐘。（透過螢幕錄影以紀錄時間</w:t>
      </w:r>
      <w:r w:rsidRPr="00793C9D">
        <w:rPr>
          <w:rFonts w:ascii="Times New Roman" w:eastAsia="微軟正黑體" w:hAnsi="Times New Roman" w:cs="Times New Roman"/>
          <w:color w:val="000000"/>
          <w:spacing w:val="-1"/>
          <w:kern w:val="0"/>
          <w:sz w:val="28"/>
          <w:szCs w:val="28"/>
        </w:rPr>
        <w:t>）</w:t>
      </w:r>
      <w:r w:rsidRPr="00793C9D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；</w:t>
      </w:r>
      <w:r w:rsidRPr="00793C9D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2</w:t>
      </w:r>
      <w:r w:rsidRPr="00793C9D">
        <w:rPr>
          <w:rFonts w:ascii="Times New Roman" w:eastAsia="微軟正黑體" w:hAnsi="Times New Roman" w:cs="Times New Roman"/>
          <w:spacing w:val="-5"/>
          <w:kern w:val="0"/>
          <w:sz w:val="28"/>
          <w:szCs w:val="28"/>
        </w:rPr>
        <w:t xml:space="preserve"> </w:t>
      </w:r>
      <w:r w:rsidRPr="00793C9D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分鐘後考生如仍未上線，視同缺考。</w:t>
      </w:r>
    </w:p>
    <w:p w14:paraId="5F0D12AE" w14:textId="77777777" w:rsidR="002D3F39" w:rsidRPr="00793C9D" w:rsidRDefault="000A58F8" w:rsidP="002D3F39">
      <w:pPr>
        <w:pStyle w:val="a3"/>
        <w:widowControl/>
        <w:numPr>
          <w:ilvl w:val="0"/>
          <w:numId w:val="1"/>
        </w:numPr>
        <w:autoSpaceDE w:val="0"/>
        <w:autoSpaceDN w:val="0"/>
        <w:spacing w:line="480" w:lineRule="exact"/>
        <w:ind w:leftChars="0" w:left="567" w:hanging="283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  <w:r w:rsidRPr="00793C9D">
        <w:rPr>
          <w:rFonts w:ascii="Times New Roman" w:eastAsia="微軟正黑體" w:hAnsi="Times New Roman" w:cs="Times New Roman"/>
          <w:color w:val="000000"/>
          <w:spacing w:val="3"/>
          <w:kern w:val="0"/>
          <w:sz w:val="28"/>
          <w:szCs w:val="28"/>
        </w:rPr>
        <w:t>若考生申訴並證明為可歸責於中國文化大學「校內網路環境」故障而導致口試無法進行，</w:t>
      </w:r>
      <w:r w:rsidRPr="00793C9D">
        <w:rPr>
          <w:rFonts w:ascii="Times New Roman" w:eastAsia="微軟正黑體" w:hAnsi="Times New Roman" w:cs="Times New Roman"/>
          <w:color w:val="000000"/>
          <w:spacing w:val="-1"/>
          <w:kern w:val="0"/>
          <w:sz w:val="28"/>
          <w:szCs w:val="28"/>
        </w:rPr>
        <w:t>則可再進行視</w:t>
      </w:r>
      <w:r w:rsidRPr="00793C9D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訊口試一次。</w:t>
      </w:r>
    </w:p>
    <w:p w14:paraId="13927794" w14:textId="77777777" w:rsidR="002D3F39" w:rsidRPr="00793C9D" w:rsidRDefault="000A58F8" w:rsidP="002D3F39">
      <w:pPr>
        <w:pStyle w:val="a3"/>
        <w:widowControl/>
        <w:numPr>
          <w:ilvl w:val="0"/>
          <w:numId w:val="1"/>
        </w:numPr>
        <w:autoSpaceDE w:val="0"/>
        <w:autoSpaceDN w:val="0"/>
        <w:spacing w:line="480" w:lineRule="exact"/>
        <w:ind w:leftChars="0" w:left="567" w:hanging="283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  <w:r w:rsidRPr="00793C9D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考生須選擇適當之場所進行視訊口試，確保口試過程不受干擾。</w:t>
      </w:r>
    </w:p>
    <w:p w14:paraId="75021E7C" w14:textId="77777777" w:rsidR="002D3F39" w:rsidRPr="00793C9D" w:rsidRDefault="000A58F8" w:rsidP="002D3F39">
      <w:pPr>
        <w:pStyle w:val="a3"/>
        <w:widowControl/>
        <w:numPr>
          <w:ilvl w:val="0"/>
          <w:numId w:val="1"/>
        </w:numPr>
        <w:autoSpaceDE w:val="0"/>
        <w:autoSpaceDN w:val="0"/>
        <w:spacing w:line="480" w:lineRule="exact"/>
        <w:ind w:leftChars="0" w:left="567" w:hanging="283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  <w:r w:rsidRPr="00793C9D">
        <w:rPr>
          <w:rFonts w:ascii="Times New Roman" w:eastAsia="微軟正黑體" w:hAnsi="Times New Roman" w:cs="Times New Roman"/>
          <w:color w:val="000000"/>
          <w:spacing w:val="3"/>
          <w:kern w:val="0"/>
          <w:sz w:val="28"/>
          <w:szCs w:val="28"/>
        </w:rPr>
        <w:t>正式視訊口試時，不得有</w:t>
      </w:r>
      <w:proofErr w:type="gramStart"/>
      <w:r w:rsidRPr="00793C9D">
        <w:rPr>
          <w:rFonts w:ascii="Times New Roman" w:eastAsia="微軟正黑體" w:hAnsi="Times New Roman" w:cs="Times New Roman"/>
          <w:color w:val="000000"/>
          <w:spacing w:val="3"/>
          <w:kern w:val="0"/>
          <w:sz w:val="28"/>
          <w:szCs w:val="28"/>
        </w:rPr>
        <w:t>他人在場</w:t>
      </w:r>
      <w:proofErr w:type="gramEnd"/>
      <w:r w:rsidRPr="00793C9D">
        <w:rPr>
          <w:rFonts w:ascii="Times New Roman" w:eastAsia="微軟正黑體" w:hAnsi="Times New Roman" w:cs="Times New Roman"/>
          <w:color w:val="000000"/>
          <w:spacing w:val="3"/>
          <w:kern w:val="0"/>
          <w:sz w:val="28"/>
          <w:szCs w:val="28"/>
        </w:rPr>
        <w:t>，考生須利用攝影鏡頭環繞掃視所在場所</w:t>
      </w:r>
      <w:r w:rsidRPr="00793C9D">
        <w:rPr>
          <w:rFonts w:ascii="Times New Roman" w:eastAsia="微軟正黑體" w:hAnsi="Times New Roman" w:cs="Times New Roman"/>
          <w:color w:val="000000"/>
          <w:spacing w:val="26"/>
          <w:kern w:val="0"/>
          <w:sz w:val="28"/>
          <w:szCs w:val="28"/>
        </w:rPr>
        <w:t>，</w:t>
      </w:r>
      <w:r w:rsidRPr="00793C9D">
        <w:rPr>
          <w:rFonts w:ascii="Times New Roman" w:eastAsia="微軟正黑體" w:hAnsi="Times New Roman" w:cs="Times New Roman"/>
          <w:color w:val="000000"/>
          <w:spacing w:val="3"/>
          <w:kern w:val="0"/>
          <w:sz w:val="28"/>
          <w:szCs w:val="28"/>
        </w:rPr>
        <w:t>以資證</w:t>
      </w:r>
      <w:r w:rsidRPr="00793C9D">
        <w:rPr>
          <w:rFonts w:ascii="Times New Roman" w:eastAsia="微軟正黑體" w:hAnsi="Times New Roman" w:cs="Times New Roman"/>
          <w:color w:val="000000"/>
          <w:spacing w:val="-2"/>
          <w:kern w:val="0"/>
          <w:sz w:val="28"/>
          <w:szCs w:val="28"/>
        </w:rPr>
        <w:t>明。</w:t>
      </w:r>
    </w:p>
    <w:p w14:paraId="6D588450" w14:textId="77777777" w:rsidR="000A58F8" w:rsidRPr="00793C9D" w:rsidRDefault="000A58F8" w:rsidP="002D3F39">
      <w:pPr>
        <w:pStyle w:val="a3"/>
        <w:widowControl/>
        <w:numPr>
          <w:ilvl w:val="0"/>
          <w:numId w:val="1"/>
        </w:numPr>
        <w:autoSpaceDE w:val="0"/>
        <w:autoSpaceDN w:val="0"/>
        <w:spacing w:line="480" w:lineRule="exact"/>
        <w:ind w:leftChars="0" w:left="567" w:hanging="425"/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</w:pPr>
      <w:r w:rsidRPr="00793C9D">
        <w:rPr>
          <w:rFonts w:ascii="Times New Roman" w:eastAsia="微軟正黑體" w:hAnsi="Times New Roman" w:cs="Times New Roman"/>
          <w:color w:val="000000"/>
          <w:spacing w:val="-8"/>
          <w:kern w:val="0"/>
          <w:sz w:val="28"/>
          <w:szCs w:val="28"/>
        </w:rPr>
        <w:t>選擇視訊口試者，須簽署切結書一份</w:t>
      </w:r>
      <w:r w:rsidR="002D3F39" w:rsidRPr="00793C9D">
        <w:rPr>
          <w:rFonts w:ascii="Times New Roman" w:eastAsia="微軟正黑體" w:hAnsi="Times New Roman" w:cs="Times New Roman"/>
          <w:color w:val="000000"/>
          <w:spacing w:val="-7"/>
          <w:kern w:val="0"/>
          <w:sz w:val="28"/>
          <w:szCs w:val="28"/>
        </w:rPr>
        <w:t>，</w:t>
      </w:r>
      <w:r w:rsidRPr="00793C9D">
        <w:rPr>
          <w:rFonts w:ascii="Times New Roman" w:eastAsia="微軟正黑體" w:hAnsi="Times New Roman" w:cs="Times New Roman"/>
          <w:color w:val="000000"/>
          <w:spacing w:val="-7"/>
          <w:kern w:val="0"/>
          <w:sz w:val="28"/>
          <w:szCs w:val="28"/>
        </w:rPr>
        <w:t>於</w:t>
      </w:r>
      <w:r w:rsidR="00565AA9">
        <w:rPr>
          <w:rFonts w:ascii="Times New Roman" w:eastAsia="微軟正黑體" w:hAnsi="Times New Roman" w:cs="Times New Roman" w:hint="eastAsia"/>
          <w:color w:val="000000"/>
          <w:spacing w:val="-7"/>
          <w:kern w:val="0"/>
          <w:sz w:val="28"/>
          <w:szCs w:val="28"/>
        </w:rPr>
        <w:t>報名</w:t>
      </w:r>
      <w:r w:rsidR="00EE72C1">
        <w:rPr>
          <w:rFonts w:ascii="Times New Roman" w:eastAsia="微軟正黑體" w:hAnsi="Times New Roman" w:cs="Times New Roman" w:hint="eastAsia"/>
          <w:color w:val="000000"/>
          <w:spacing w:val="-7"/>
          <w:kern w:val="0"/>
          <w:sz w:val="28"/>
          <w:szCs w:val="28"/>
        </w:rPr>
        <w:t>截止</w:t>
      </w:r>
      <w:r w:rsidRPr="00793C9D">
        <w:rPr>
          <w:rFonts w:ascii="Times New Roman" w:eastAsia="微軟正黑體" w:hAnsi="Times New Roman" w:cs="Times New Roman"/>
          <w:color w:val="000000"/>
          <w:spacing w:val="2"/>
          <w:kern w:val="0"/>
          <w:sz w:val="28"/>
          <w:szCs w:val="28"/>
        </w:rPr>
        <w:t>前繳交。凡冒名頂替或採用其他詐欺手段應試者，</w:t>
      </w:r>
      <w:r w:rsidRPr="00793C9D">
        <w:rPr>
          <w:rFonts w:ascii="Times New Roman" w:eastAsia="微軟正黑體" w:hAnsi="Times New Roman" w:cs="Times New Roman"/>
          <w:color w:val="000000"/>
          <w:spacing w:val="4"/>
          <w:kern w:val="0"/>
          <w:sz w:val="28"/>
          <w:szCs w:val="28"/>
        </w:rPr>
        <w:t>經檢舉查證</w:t>
      </w:r>
      <w:r w:rsidRPr="00793C9D">
        <w:rPr>
          <w:rFonts w:ascii="Times New Roman" w:eastAsia="微軟正黑體" w:hAnsi="Times New Roman" w:cs="Times New Roman"/>
          <w:color w:val="000000"/>
          <w:spacing w:val="3"/>
          <w:kern w:val="0"/>
          <w:sz w:val="28"/>
          <w:szCs w:val="28"/>
        </w:rPr>
        <w:t>屬實，將依「</w:t>
      </w:r>
      <w:r w:rsidR="002D3F39" w:rsidRPr="00793C9D">
        <w:rPr>
          <w:rFonts w:ascii="Times New Roman" w:eastAsia="微軟正黑體" w:hAnsi="Times New Roman" w:cs="Times New Roman"/>
          <w:color w:val="000000"/>
          <w:spacing w:val="3"/>
          <w:kern w:val="0"/>
          <w:sz w:val="28"/>
          <w:szCs w:val="28"/>
        </w:rPr>
        <w:t>中國文化</w:t>
      </w:r>
      <w:r w:rsidRPr="00793C9D">
        <w:rPr>
          <w:rFonts w:ascii="Times New Roman" w:eastAsia="微軟正黑體" w:hAnsi="Times New Roman" w:cs="Times New Roman"/>
          <w:color w:val="000000"/>
          <w:spacing w:val="3"/>
          <w:kern w:val="0"/>
          <w:sz w:val="28"/>
          <w:szCs w:val="28"/>
        </w:rPr>
        <w:t>大學</w:t>
      </w:r>
      <w:r w:rsidRPr="00793C9D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招生考試試場規則</w:t>
      </w:r>
      <w:r w:rsidRPr="00793C9D">
        <w:rPr>
          <w:rFonts w:ascii="Times New Roman" w:eastAsia="微軟正黑體" w:hAnsi="Times New Roman" w:cs="Times New Roman"/>
          <w:color w:val="000000"/>
          <w:spacing w:val="-2"/>
          <w:kern w:val="0"/>
          <w:sz w:val="28"/>
          <w:szCs w:val="28"/>
        </w:rPr>
        <w:t>」</w:t>
      </w:r>
      <w:r w:rsidRPr="00793C9D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規定辦理</w:t>
      </w:r>
      <w:r w:rsidRPr="00793C9D">
        <w:rPr>
          <w:rFonts w:ascii="Times New Roman" w:eastAsia="微軟正黑體" w:hAnsi="Times New Roman" w:cs="Times New Roman"/>
          <w:color w:val="000000"/>
          <w:spacing w:val="-2"/>
          <w:kern w:val="0"/>
          <w:sz w:val="28"/>
          <w:szCs w:val="28"/>
        </w:rPr>
        <w:t>。</w:t>
      </w:r>
    </w:p>
    <w:p w14:paraId="77D8E845" w14:textId="77777777" w:rsidR="00295ED0" w:rsidRPr="006A4E6D" w:rsidRDefault="00295ED0" w:rsidP="00565AA9">
      <w:pPr>
        <w:widowControl/>
        <w:rPr>
          <w:rFonts w:ascii="微軟正黑體" w:eastAsia="微軟正黑體" w:hAnsi="微軟正黑體" w:cs="Times New Roman"/>
          <w:color w:val="000000"/>
          <w:spacing w:val="-1"/>
          <w:kern w:val="0"/>
          <w:sz w:val="28"/>
          <w:szCs w:val="32"/>
        </w:rPr>
      </w:pPr>
    </w:p>
    <w:sectPr w:rsidR="00295ED0" w:rsidRPr="006A4E6D" w:rsidSect="00E80342">
      <w:pgSz w:w="11906" w:h="16838"/>
      <w:pgMar w:top="993" w:right="849" w:bottom="993" w:left="9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20F0" w14:textId="77777777" w:rsidR="00E80342" w:rsidRDefault="00E80342" w:rsidP="006159F9">
      <w:r>
        <w:separator/>
      </w:r>
    </w:p>
  </w:endnote>
  <w:endnote w:type="continuationSeparator" w:id="0">
    <w:p w14:paraId="30CCD254" w14:textId="77777777" w:rsidR="00E80342" w:rsidRDefault="00E80342" w:rsidP="0061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73B4" w14:textId="77777777" w:rsidR="00E80342" w:rsidRDefault="00E80342" w:rsidP="006159F9">
      <w:r>
        <w:separator/>
      </w:r>
    </w:p>
  </w:footnote>
  <w:footnote w:type="continuationSeparator" w:id="0">
    <w:p w14:paraId="66DCFDBF" w14:textId="77777777" w:rsidR="00E80342" w:rsidRDefault="00E80342" w:rsidP="00615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E0225"/>
    <w:multiLevelType w:val="hybridMultilevel"/>
    <w:tmpl w:val="768A0F14"/>
    <w:lvl w:ilvl="0" w:tplc="5C9053BA">
      <w:start w:val="1"/>
      <w:numFmt w:val="decimal"/>
      <w:lvlText w:val="%1."/>
      <w:lvlJc w:val="left"/>
      <w:pPr>
        <w:ind w:left="1212" w:hanging="360"/>
      </w:pPr>
      <w:rPr>
        <w:rFonts w:asciiTheme="minorEastAsia" w:hAnsiTheme="minorEastAsia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 w16cid:durableId="139272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8F8"/>
    <w:rsid w:val="00021B70"/>
    <w:rsid w:val="00025B10"/>
    <w:rsid w:val="00064738"/>
    <w:rsid w:val="000A3E25"/>
    <w:rsid w:val="000A58F8"/>
    <w:rsid w:val="00112761"/>
    <w:rsid w:val="00155003"/>
    <w:rsid w:val="0021303E"/>
    <w:rsid w:val="00295ED0"/>
    <w:rsid w:val="002C70B2"/>
    <w:rsid w:val="002D3F39"/>
    <w:rsid w:val="00311133"/>
    <w:rsid w:val="00330DA1"/>
    <w:rsid w:val="003E04D1"/>
    <w:rsid w:val="00565AA9"/>
    <w:rsid w:val="006159F9"/>
    <w:rsid w:val="00637B0B"/>
    <w:rsid w:val="006A4E6D"/>
    <w:rsid w:val="00793C9D"/>
    <w:rsid w:val="007C1503"/>
    <w:rsid w:val="0088463C"/>
    <w:rsid w:val="009909FD"/>
    <w:rsid w:val="00A7684D"/>
    <w:rsid w:val="00AE205B"/>
    <w:rsid w:val="00B31377"/>
    <w:rsid w:val="00B3335B"/>
    <w:rsid w:val="00B953B5"/>
    <w:rsid w:val="00E11480"/>
    <w:rsid w:val="00E27C83"/>
    <w:rsid w:val="00E80342"/>
    <w:rsid w:val="00EE72C1"/>
    <w:rsid w:val="00F2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BFDF7"/>
  <w15:chartTrackingRefBased/>
  <w15:docId w15:val="{AE176A10-7ADD-467E-8A77-B1C8BD98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8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15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59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5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59F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5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5E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new_acct</dc:creator>
  <cp:keywords/>
  <dc:description/>
  <cp:lastModifiedBy>郭惠雯</cp:lastModifiedBy>
  <cp:revision>2</cp:revision>
  <cp:lastPrinted>2019-12-26T13:28:00Z</cp:lastPrinted>
  <dcterms:created xsi:type="dcterms:W3CDTF">2024-02-26T00:55:00Z</dcterms:created>
  <dcterms:modified xsi:type="dcterms:W3CDTF">2024-02-26T00:55:00Z</dcterms:modified>
</cp:coreProperties>
</file>